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1178D" w14:textId="77777777" w:rsidR="00894816" w:rsidRPr="00894816" w:rsidRDefault="00894816" w:rsidP="00894816">
      <w:pPr>
        <w:shd w:val="clear" w:color="auto" w:fill="000000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FFFFFF"/>
          <w:spacing w:val="-9"/>
          <w:kern w:val="36"/>
          <w:sz w:val="48"/>
          <w:szCs w:val="48"/>
        </w:rPr>
      </w:pPr>
      <w:r w:rsidRPr="00894816">
        <w:rPr>
          <w:rFonts w:ascii="Helvetica" w:eastAsia="Times New Roman" w:hAnsi="Helvetica" w:cs="Helvetica"/>
          <w:color w:val="FFFFFF"/>
          <w:spacing w:val="-9"/>
          <w:kern w:val="36"/>
          <w:sz w:val="48"/>
          <w:szCs w:val="48"/>
        </w:rPr>
        <w:t>Your rights and responsibilities</w:t>
      </w:r>
    </w:p>
    <w:p w14:paraId="2B615444" w14:textId="2FCE2C18" w:rsidR="00894816" w:rsidRPr="00894816" w:rsidRDefault="00894816" w:rsidP="00894816">
      <w:pPr>
        <w:spacing w:after="0" w:line="240" w:lineRule="auto"/>
        <w:rPr>
          <w:rFonts w:ascii="Helvetica" w:eastAsia="Times New Roman" w:hAnsi="Helvetica" w:cs="Helvetica"/>
          <w:color w:val="555759"/>
          <w:spacing w:val="-5"/>
          <w:sz w:val="24"/>
          <w:szCs w:val="24"/>
        </w:rPr>
      </w:pPr>
      <w:r w:rsidRPr="00894816">
        <w:rPr>
          <w:rFonts w:ascii="Helvetica" w:eastAsia="Times New Roman" w:hAnsi="Helvetica" w:cs="Helvetica"/>
          <w:color w:val="555759"/>
          <w:spacing w:val="-5"/>
          <w:sz w:val="24"/>
          <w:szCs w:val="24"/>
        </w:rPr>
        <w:t xml:space="preserve">At </w:t>
      </w:r>
      <w:r>
        <w:rPr>
          <w:rFonts w:ascii="Helvetica" w:eastAsia="Times New Roman" w:hAnsi="Helvetica" w:cs="Helvetica"/>
          <w:color w:val="555759"/>
          <w:spacing w:val="-5"/>
          <w:sz w:val="24"/>
          <w:szCs w:val="24"/>
        </w:rPr>
        <w:t>The Melbourne Eastern Private Hospital</w:t>
      </w:r>
      <w:r w:rsidRPr="00894816">
        <w:rPr>
          <w:rFonts w:ascii="Helvetica" w:eastAsia="Times New Roman" w:hAnsi="Helvetica" w:cs="Helvetica"/>
          <w:color w:val="555759"/>
          <w:spacing w:val="-5"/>
          <w:sz w:val="24"/>
          <w:szCs w:val="24"/>
        </w:rPr>
        <w:t xml:space="preserve">, our healthcare and services are provided in partnership with staff and consumers (patients, clients, carers and family/friends) working together to achieve optimal care. As a consumer of healthcare services at </w:t>
      </w:r>
      <w:r>
        <w:rPr>
          <w:rFonts w:ascii="Helvetica" w:eastAsia="Times New Roman" w:hAnsi="Helvetica" w:cs="Helvetica"/>
          <w:color w:val="555759"/>
          <w:spacing w:val="-5"/>
          <w:sz w:val="24"/>
          <w:szCs w:val="24"/>
        </w:rPr>
        <w:t>The Melbourne Eastern Private Hospital</w:t>
      </w:r>
      <w:r w:rsidRPr="00894816">
        <w:rPr>
          <w:rFonts w:ascii="Helvetica" w:eastAsia="Times New Roman" w:hAnsi="Helvetica" w:cs="Helvetica"/>
          <w:color w:val="555759"/>
          <w:spacing w:val="-5"/>
          <w:sz w:val="24"/>
          <w:szCs w:val="24"/>
        </w:rPr>
        <w:t>, it is important for you to understand your rights and responsibilities when receiving these services.</w:t>
      </w:r>
    </w:p>
    <w:p w14:paraId="4FEA7896" w14:textId="77777777" w:rsidR="00894816" w:rsidRPr="00894816" w:rsidRDefault="00894816" w:rsidP="00894816">
      <w:pPr>
        <w:spacing w:after="100" w:afterAutospacing="1" w:line="240" w:lineRule="auto"/>
        <w:outlineLvl w:val="1"/>
        <w:rPr>
          <w:rFonts w:ascii="Helvetica" w:eastAsia="Times New Roman" w:hAnsi="Helvetica" w:cs="Helvetica"/>
          <w:color w:val="555759"/>
          <w:spacing w:val="-5"/>
          <w:sz w:val="36"/>
          <w:szCs w:val="36"/>
        </w:rPr>
      </w:pPr>
      <w:r w:rsidRPr="00894816">
        <w:rPr>
          <w:rFonts w:ascii="Helvetica" w:eastAsia="Times New Roman" w:hAnsi="Helvetica" w:cs="Helvetica"/>
          <w:color w:val="555759"/>
          <w:spacing w:val="-5"/>
          <w:sz w:val="36"/>
          <w:szCs w:val="36"/>
        </w:rPr>
        <w:t>What are my rights as a consumer?</w:t>
      </w:r>
    </w:p>
    <w:p w14:paraId="7121020F" w14:textId="77777777" w:rsidR="00894816" w:rsidRPr="00894816" w:rsidRDefault="00894816" w:rsidP="00894816">
      <w:pPr>
        <w:spacing w:after="100" w:afterAutospacing="1" w:line="240" w:lineRule="auto"/>
        <w:rPr>
          <w:rFonts w:ascii="Helvetica" w:eastAsia="Times New Roman" w:hAnsi="Helvetica" w:cs="Helvetica"/>
          <w:color w:val="555759"/>
          <w:spacing w:val="-5"/>
          <w:sz w:val="24"/>
          <w:szCs w:val="24"/>
        </w:rPr>
      </w:pPr>
      <w:r w:rsidRPr="00894816">
        <w:rPr>
          <w:rFonts w:ascii="Helvetica" w:eastAsia="Times New Roman" w:hAnsi="Helvetica" w:cs="Helvetica"/>
          <w:b/>
          <w:bCs/>
          <w:color w:val="555759"/>
          <w:spacing w:val="-5"/>
          <w:sz w:val="24"/>
          <w:szCs w:val="24"/>
        </w:rPr>
        <w:t>You have a right to:</w:t>
      </w:r>
    </w:p>
    <w:p w14:paraId="1A58E50D" w14:textId="77777777" w:rsidR="00894816" w:rsidRPr="00894816" w:rsidRDefault="00894816" w:rsidP="0089481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555759"/>
          <w:spacing w:val="-5"/>
          <w:sz w:val="24"/>
          <w:szCs w:val="24"/>
        </w:rPr>
      </w:pPr>
      <w:r w:rsidRPr="00894816">
        <w:rPr>
          <w:rFonts w:ascii="Helvetica" w:eastAsia="Times New Roman" w:hAnsi="Helvetica" w:cs="Helvetica"/>
          <w:color w:val="555759"/>
          <w:spacing w:val="-5"/>
          <w:sz w:val="24"/>
          <w:szCs w:val="24"/>
        </w:rPr>
        <w:t xml:space="preserve">healthcare and services you </w:t>
      </w:r>
      <w:proofErr w:type="gramStart"/>
      <w:r w:rsidRPr="00894816">
        <w:rPr>
          <w:rFonts w:ascii="Helvetica" w:eastAsia="Times New Roman" w:hAnsi="Helvetica" w:cs="Helvetica"/>
          <w:color w:val="555759"/>
          <w:spacing w:val="-5"/>
          <w:sz w:val="24"/>
          <w:szCs w:val="24"/>
        </w:rPr>
        <w:t>require</w:t>
      </w:r>
      <w:proofErr w:type="gramEnd"/>
    </w:p>
    <w:p w14:paraId="5F57D0E7" w14:textId="77777777" w:rsidR="00894816" w:rsidRPr="00894816" w:rsidRDefault="00894816" w:rsidP="0089481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555759"/>
          <w:spacing w:val="-5"/>
          <w:sz w:val="24"/>
          <w:szCs w:val="24"/>
        </w:rPr>
      </w:pPr>
      <w:r w:rsidRPr="00894816">
        <w:rPr>
          <w:rFonts w:ascii="Helvetica" w:eastAsia="Times New Roman" w:hAnsi="Helvetica" w:cs="Helvetica"/>
          <w:color w:val="555759"/>
          <w:spacing w:val="-5"/>
          <w:sz w:val="24"/>
          <w:szCs w:val="24"/>
        </w:rPr>
        <w:t xml:space="preserve">safe and </w:t>
      </w:r>
      <w:proofErr w:type="gramStart"/>
      <w:r w:rsidRPr="00894816">
        <w:rPr>
          <w:rFonts w:ascii="Helvetica" w:eastAsia="Times New Roman" w:hAnsi="Helvetica" w:cs="Helvetica"/>
          <w:color w:val="555759"/>
          <w:spacing w:val="-5"/>
          <w:sz w:val="24"/>
          <w:szCs w:val="24"/>
        </w:rPr>
        <w:t>high quality</w:t>
      </w:r>
      <w:proofErr w:type="gramEnd"/>
      <w:r w:rsidRPr="00894816">
        <w:rPr>
          <w:rFonts w:ascii="Helvetica" w:eastAsia="Times New Roman" w:hAnsi="Helvetica" w:cs="Helvetica"/>
          <w:color w:val="555759"/>
          <w:spacing w:val="-5"/>
          <w:sz w:val="24"/>
          <w:szCs w:val="24"/>
        </w:rPr>
        <w:t xml:space="preserve"> care and services</w:t>
      </w:r>
    </w:p>
    <w:p w14:paraId="46F61C10" w14:textId="77777777" w:rsidR="00894816" w:rsidRPr="00894816" w:rsidRDefault="00894816" w:rsidP="0089481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555759"/>
          <w:spacing w:val="-5"/>
          <w:sz w:val="24"/>
          <w:szCs w:val="24"/>
        </w:rPr>
      </w:pPr>
      <w:r w:rsidRPr="00894816">
        <w:rPr>
          <w:rFonts w:ascii="Helvetica" w:eastAsia="Times New Roman" w:hAnsi="Helvetica" w:cs="Helvetica"/>
          <w:color w:val="555759"/>
          <w:spacing w:val="-5"/>
          <w:sz w:val="24"/>
          <w:szCs w:val="24"/>
        </w:rPr>
        <w:t>services that are respectful of your culture and communication needs</w:t>
      </w:r>
    </w:p>
    <w:p w14:paraId="6A9F6C19" w14:textId="77777777" w:rsidR="00894816" w:rsidRPr="00894816" w:rsidRDefault="00894816" w:rsidP="0089481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555759"/>
          <w:spacing w:val="-5"/>
          <w:sz w:val="24"/>
          <w:szCs w:val="24"/>
        </w:rPr>
      </w:pPr>
      <w:r w:rsidRPr="00894816">
        <w:rPr>
          <w:rFonts w:ascii="Helvetica" w:eastAsia="Times New Roman" w:hAnsi="Helvetica" w:cs="Helvetica"/>
          <w:color w:val="555759"/>
          <w:spacing w:val="-5"/>
          <w:sz w:val="24"/>
          <w:szCs w:val="24"/>
        </w:rPr>
        <w:t xml:space="preserve">receive only treatment for which you have provided </w:t>
      </w:r>
      <w:proofErr w:type="gramStart"/>
      <w:r w:rsidRPr="00894816">
        <w:rPr>
          <w:rFonts w:ascii="Helvetica" w:eastAsia="Times New Roman" w:hAnsi="Helvetica" w:cs="Helvetica"/>
          <w:color w:val="555759"/>
          <w:spacing w:val="-5"/>
          <w:sz w:val="24"/>
          <w:szCs w:val="24"/>
        </w:rPr>
        <w:t>consent</w:t>
      </w:r>
      <w:proofErr w:type="gramEnd"/>
    </w:p>
    <w:p w14:paraId="0102F691" w14:textId="77777777" w:rsidR="00894816" w:rsidRPr="00894816" w:rsidRDefault="00894816" w:rsidP="0089481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555759"/>
          <w:spacing w:val="-5"/>
          <w:sz w:val="24"/>
          <w:szCs w:val="24"/>
        </w:rPr>
      </w:pPr>
      <w:r w:rsidRPr="00894816">
        <w:rPr>
          <w:rFonts w:ascii="Helvetica" w:eastAsia="Times New Roman" w:hAnsi="Helvetica" w:cs="Helvetica"/>
          <w:color w:val="555759"/>
          <w:spacing w:val="-5"/>
          <w:sz w:val="24"/>
          <w:szCs w:val="24"/>
        </w:rPr>
        <w:t xml:space="preserve">clear information about your healthcare, including treatment </w:t>
      </w:r>
      <w:proofErr w:type="gramStart"/>
      <w:r w:rsidRPr="00894816">
        <w:rPr>
          <w:rFonts w:ascii="Helvetica" w:eastAsia="Times New Roman" w:hAnsi="Helvetica" w:cs="Helvetica"/>
          <w:color w:val="555759"/>
          <w:spacing w:val="-5"/>
          <w:sz w:val="24"/>
          <w:szCs w:val="24"/>
        </w:rPr>
        <w:t>options</w:t>
      </w:r>
      <w:proofErr w:type="gramEnd"/>
    </w:p>
    <w:p w14:paraId="69B9D956" w14:textId="77777777" w:rsidR="00894816" w:rsidRPr="00894816" w:rsidRDefault="00894816" w:rsidP="0089481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555759"/>
          <w:spacing w:val="-5"/>
          <w:sz w:val="24"/>
          <w:szCs w:val="24"/>
        </w:rPr>
      </w:pPr>
      <w:r w:rsidRPr="00894816">
        <w:rPr>
          <w:rFonts w:ascii="Helvetica" w:eastAsia="Times New Roman" w:hAnsi="Helvetica" w:cs="Helvetica"/>
          <w:color w:val="555759"/>
          <w:spacing w:val="-5"/>
          <w:sz w:val="24"/>
          <w:szCs w:val="24"/>
        </w:rPr>
        <w:t xml:space="preserve">discuss any questions or concerns you may have about your </w:t>
      </w:r>
      <w:proofErr w:type="gramStart"/>
      <w:r w:rsidRPr="00894816">
        <w:rPr>
          <w:rFonts w:ascii="Helvetica" w:eastAsia="Times New Roman" w:hAnsi="Helvetica" w:cs="Helvetica"/>
          <w:color w:val="555759"/>
          <w:spacing w:val="-5"/>
          <w:sz w:val="24"/>
          <w:szCs w:val="24"/>
        </w:rPr>
        <w:t>care</w:t>
      </w:r>
      <w:proofErr w:type="gramEnd"/>
    </w:p>
    <w:p w14:paraId="19D3AF15" w14:textId="77777777" w:rsidR="00894816" w:rsidRPr="00894816" w:rsidRDefault="00894816" w:rsidP="0089481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555759"/>
          <w:spacing w:val="-5"/>
          <w:sz w:val="24"/>
          <w:szCs w:val="24"/>
        </w:rPr>
      </w:pPr>
      <w:r w:rsidRPr="00894816">
        <w:rPr>
          <w:rFonts w:ascii="Helvetica" w:eastAsia="Times New Roman" w:hAnsi="Helvetica" w:cs="Helvetica"/>
          <w:color w:val="555759"/>
          <w:spacing w:val="-5"/>
          <w:sz w:val="24"/>
          <w:szCs w:val="24"/>
        </w:rPr>
        <w:t xml:space="preserve">participate in making decisions about your care, treatment and </w:t>
      </w:r>
      <w:proofErr w:type="gramStart"/>
      <w:r w:rsidRPr="00894816">
        <w:rPr>
          <w:rFonts w:ascii="Helvetica" w:eastAsia="Times New Roman" w:hAnsi="Helvetica" w:cs="Helvetica"/>
          <w:color w:val="555759"/>
          <w:spacing w:val="-5"/>
          <w:sz w:val="24"/>
          <w:szCs w:val="24"/>
        </w:rPr>
        <w:t>discharge</w:t>
      </w:r>
      <w:proofErr w:type="gramEnd"/>
    </w:p>
    <w:p w14:paraId="68F07AB7" w14:textId="77777777" w:rsidR="00894816" w:rsidRPr="00894816" w:rsidRDefault="00894816" w:rsidP="0089481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555759"/>
          <w:spacing w:val="-5"/>
          <w:sz w:val="24"/>
          <w:szCs w:val="24"/>
        </w:rPr>
      </w:pPr>
      <w:r w:rsidRPr="00894816">
        <w:rPr>
          <w:rFonts w:ascii="Helvetica" w:eastAsia="Times New Roman" w:hAnsi="Helvetica" w:cs="Helvetica"/>
          <w:color w:val="555759"/>
          <w:spacing w:val="-5"/>
          <w:sz w:val="24"/>
          <w:szCs w:val="24"/>
        </w:rPr>
        <w:t>privacy and confidentiality for your personal and health information</w:t>
      </w:r>
    </w:p>
    <w:p w14:paraId="6CA0A042" w14:textId="77777777" w:rsidR="00894816" w:rsidRPr="00894816" w:rsidRDefault="00894816" w:rsidP="0089481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555759"/>
          <w:spacing w:val="-5"/>
          <w:sz w:val="24"/>
          <w:szCs w:val="24"/>
        </w:rPr>
      </w:pPr>
      <w:r w:rsidRPr="00894816">
        <w:rPr>
          <w:rFonts w:ascii="Helvetica" w:eastAsia="Times New Roman" w:hAnsi="Helvetica" w:cs="Helvetica"/>
          <w:color w:val="555759"/>
          <w:spacing w:val="-5"/>
          <w:sz w:val="24"/>
          <w:szCs w:val="24"/>
        </w:rPr>
        <w:t>the support of a person of your choice in discussions about your care</w:t>
      </w:r>
    </w:p>
    <w:p w14:paraId="693105C0" w14:textId="77777777" w:rsidR="00894816" w:rsidRPr="00894816" w:rsidRDefault="00894816" w:rsidP="0089481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555759"/>
          <w:spacing w:val="-5"/>
          <w:sz w:val="24"/>
          <w:szCs w:val="24"/>
        </w:rPr>
      </w:pPr>
      <w:r w:rsidRPr="00894816">
        <w:rPr>
          <w:rFonts w:ascii="Helvetica" w:eastAsia="Times New Roman" w:hAnsi="Helvetica" w:cs="Helvetica"/>
          <w:color w:val="555759"/>
          <w:spacing w:val="-5"/>
          <w:sz w:val="24"/>
          <w:szCs w:val="24"/>
        </w:rPr>
        <w:t>a second opinion, if requested</w:t>
      </w:r>
    </w:p>
    <w:p w14:paraId="18B687AB" w14:textId="77777777" w:rsidR="00894816" w:rsidRPr="00894816" w:rsidRDefault="00894816" w:rsidP="0089481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555759"/>
          <w:spacing w:val="-5"/>
          <w:sz w:val="24"/>
          <w:szCs w:val="24"/>
        </w:rPr>
      </w:pPr>
      <w:r w:rsidRPr="00894816">
        <w:rPr>
          <w:rFonts w:ascii="Helvetica" w:eastAsia="Times New Roman" w:hAnsi="Helvetica" w:cs="Helvetica"/>
          <w:color w:val="555759"/>
          <w:spacing w:val="-5"/>
          <w:sz w:val="24"/>
          <w:szCs w:val="24"/>
        </w:rPr>
        <w:t xml:space="preserve">be informed of any cost payable for health services or </w:t>
      </w:r>
      <w:proofErr w:type="gramStart"/>
      <w:r w:rsidRPr="00894816">
        <w:rPr>
          <w:rFonts w:ascii="Helvetica" w:eastAsia="Times New Roman" w:hAnsi="Helvetica" w:cs="Helvetica"/>
          <w:color w:val="555759"/>
          <w:spacing w:val="-5"/>
          <w:sz w:val="24"/>
          <w:szCs w:val="24"/>
        </w:rPr>
        <w:t>supplies</w:t>
      </w:r>
      <w:proofErr w:type="gramEnd"/>
    </w:p>
    <w:p w14:paraId="2D7F7AB2" w14:textId="77777777" w:rsidR="00894816" w:rsidRPr="00894816" w:rsidRDefault="00894816" w:rsidP="0089481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555759"/>
          <w:spacing w:val="-5"/>
          <w:sz w:val="24"/>
          <w:szCs w:val="24"/>
        </w:rPr>
      </w:pPr>
      <w:r w:rsidRPr="00894816">
        <w:rPr>
          <w:rFonts w:ascii="Helvetica" w:eastAsia="Times New Roman" w:hAnsi="Helvetica" w:cs="Helvetica"/>
          <w:color w:val="555759"/>
          <w:spacing w:val="-5"/>
          <w:sz w:val="24"/>
          <w:szCs w:val="24"/>
        </w:rPr>
        <w:t>give feedback and have your concerns addressed.</w:t>
      </w:r>
    </w:p>
    <w:p w14:paraId="0E92D4C3" w14:textId="77777777" w:rsidR="00894816" w:rsidRPr="00894816" w:rsidRDefault="00894816" w:rsidP="00894816">
      <w:pPr>
        <w:spacing w:after="100" w:afterAutospacing="1" w:line="240" w:lineRule="auto"/>
        <w:outlineLvl w:val="1"/>
        <w:rPr>
          <w:rFonts w:ascii="Helvetica" w:eastAsia="Times New Roman" w:hAnsi="Helvetica" w:cs="Helvetica"/>
          <w:color w:val="555759"/>
          <w:spacing w:val="-5"/>
          <w:sz w:val="36"/>
          <w:szCs w:val="36"/>
        </w:rPr>
      </w:pPr>
      <w:r w:rsidRPr="00894816">
        <w:rPr>
          <w:rFonts w:ascii="Helvetica" w:eastAsia="Times New Roman" w:hAnsi="Helvetica" w:cs="Helvetica"/>
          <w:color w:val="555759"/>
          <w:spacing w:val="-5"/>
          <w:sz w:val="36"/>
          <w:szCs w:val="36"/>
        </w:rPr>
        <w:t>What are my responsibilities as a consumer?</w:t>
      </w:r>
    </w:p>
    <w:p w14:paraId="31F8E501" w14:textId="77777777" w:rsidR="00894816" w:rsidRPr="00894816" w:rsidRDefault="00894816" w:rsidP="00894816">
      <w:pPr>
        <w:spacing w:after="100" w:afterAutospacing="1" w:line="240" w:lineRule="auto"/>
        <w:rPr>
          <w:rFonts w:ascii="Helvetica" w:eastAsia="Times New Roman" w:hAnsi="Helvetica" w:cs="Helvetica"/>
          <w:color w:val="555759"/>
          <w:spacing w:val="-5"/>
          <w:sz w:val="24"/>
          <w:szCs w:val="24"/>
        </w:rPr>
      </w:pPr>
      <w:r w:rsidRPr="00894816">
        <w:rPr>
          <w:rFonts w:ascii="Helvetica" w:eastAsia="Times New Roman" w:hAnsi="Helvetica" w:cs="Helvetica"/>
          <w:b/>
          <w:bCs/>
          <w:color w:val="555759"/>
          <w:spacing w:val="-5"/>
          <w:sz w:val="24"/>
          <w:szCs w:val="24"/>
        </w:rPr>
        <w:t>You have a responsibility to:</w:t>
      </w:r>
    </w:p>
    <w:p w14:paraId="347618A0" w14:textId="77777777" w:rsidR="00894816" w:rsidRPr="00894816" w:rsidRDefault="00894816" w:rsidP="0089481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555759"/>
          <w:spacing w:val="-5"/>
          <w:sz w:val="24"/>
          <w:szCs w:val="24"/>
        </w:rPr>
      </w:pPr>
      <w:r w:rsidRPr="00894816">
        <w:rPr>
          <w:rFonts w:ascii="Helvetica" w:eastAsia="Times New Roman" w:hAnsi="Helvetica" w:cs="Helvetica"/>
          <w:color w:val="555759"/>
          <w:spacing w:val="-5"/>
          <w:sz w:val="24"/>
          <w:szCs w:val="24"/>
        </w:rPr>
        <w:t>provide accurate information about your health to assist with your treatment, such as medical history, or allergies</w:t>
      </w:r>
    </w:p>
    <w:p w14:paraId="319B93FC" w14:textId="77777777" w:rsidR="00894816" w:rsidRPr="00894816" w:rsidRDefault="00894816" w:rsidP="0089481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555759"/>
          <w:spacing w:val="-5"/>
          <w:sz w:val="24"/>
          <w:szCs w:val="24"/>
        </w:rPr>
      </w:pPr>
      <w:r w:rsidRPr="00894816">
        <w:rPr>
          <w:rFonts w:ascii="Helvetica" w:eastAsia="Times New Roman" w:hAnsi="Helvetica" w:cs="Helvetica"/>
          <w:color w:val="555759"/>
          <w:spacing w:val="-5"/>
          <w:sz w:val="24"/>
          <w:szCs w:val="24"/>
        </w:rPr>
        <w:t xml:space="preserve">notify us if your personal details are incorrect or have </w:t>
      </w:r>
      <w:proofErr w:type="gramStart"/>
      <w:r w:rsidRPr="00894816">
        <w:rPr>
          <w:rFonts w:ascii="Helvetica" w:eastAsia="Times New Roman" w:hAnsi="Helvetica" w:cs="Helvetica"/>
          <w:color w:val="555759"/>
          <w:spacing w:val="-5"/>
          <w:sz w:val="24"/>
          <w:szCs w:val="24"/>
        </w:rPr>
        <w:t>changed</w:t>
      </w:r>
      <w:proofErr w:type="gramEnd"/>
    </w:p>
    <w:p w14:paraId="3888E691" w14:textId="77777777" w:rsidR="00894816" w:rsidRPr="00894816" w:rsidRDefault="00894816" w:rsidP="0089481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555759"/>
          <w:spacing w:val="-5"/>
          <w:sz w:val="24"/>
          <w:szCs w:val="24"/>
        </w:rPr>
      </w:pPr>
      <w:r w:rsidRPr="00894816">
        <w:rPr>
          <w:rFonts w:ascii="Helvetica" w:eastAsia="Times New Roman" w:hAnsi="Helvetica" w:cs="Helvetica"/>
          <w:color w:val="555759"/>
          <w:spacing w:val="-5"/>
          <w:sz w:val="24"/>
          <w:szCs w:val="24"/>
        </w:rPr>
        <w:t xml:space="preserve">tell us if you have questions or concerns about your </w:t>
      </w:r>
      <w:proofErr w:type="gramStart"/>
      <w:r w:rsidRPr="00894816">
        <w:rPr>
          <w:rFonts w:ascii="Helvetica" w:eastAsia="Times New Roman" w:hAnsi="Helvetica" w:cs="Helvetica"/>
          <w:color w:val="555759"/>
          <w:spacing w:val="-5"/>
          <w:sz w:val="24"/>
          <w:szCs w:val="24"/>
        </w:rPr>
        <w:t>care</w:t>
      </w:r>
      <w:proofErr w:type="gramEnd"/>
    </w:p>
    <w:p w14:paraId="77020F1B" w14:textId="77777777" w:rsidR="00894816" w:rsidRPr="00894816" w:rsidRDefault="00894816" w:rsidP="0089481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555759"/>
          <w:spacing w:val="-5"/>
          <w:sz w:val="24"/>
          <w:szCs w:val="24"/>
        </w:rPr>
      </w:pPr>
      <w:r w:rsidRPr="00894816">
        <w:rPr>
          <w:rFonts w:ascii="Helvetica" w:eastAsia="Times New Roman" w:hAnsi="Helvetica" w:cs="Helvetica"/>
          <w:color w:val="555759"/>
          <w:spacing w:val="-5"/>
          <w:sz w:val="24"/>
          <w:szCs w:val="24"/>
        </w:rPr>
        <w:t xml:space="preserve">tell us if your condition </w:t>
      </w:r>
      <w:proofErr w:type="gramStart"/>
      <w:r w:rsidRPr="00894816">
        <w:rPr>
          <w:rFonts w:ascii="Helvetica" w:eastAsia="Times New Roman" w:hAnsi="Helvetica" w:cs="Helvetica"/>
          <w:color w:val="555759"/>
          <w:spacing w:val="-5"/>
          <w:sz w:val="24"/>
          <w:szCs w:val="24"/>
        </w:rPr>
        <w:t>changes</w:t>
      </w:r>
      <w:proofErr w:type="gramEnd"/>
    </w:p>
    <w:p w14:paraId="250A751F" w14:textId="596DC0D1" w:rsidR="00894816" w:rsidRPr="00894816" w:rsidRDefault="00894816" w:rsidP="0089481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555759"/>
          <w:spacing w:val="-5"/>
          <w:sz w:val="24"/>
          <w:szCs w:val="24"/>
        </w:rPr>
      </w:pPr>
      <w:r w:rsidRPr="00894816">
        <w:rPr>
          <w:rFonts w:ascii="Helvetica" w:eastAsia="Times New Roman" w:hAnsi="Helvetica" w:cs="Helvetica"/>
          <w:color w:val="555759"/>
          <w:spacing w:val="-5"/>
          <w:sz w:val="24"/>
          <w:szCs w:val="24"/>
        </w:rPr>
        <w:t xml:space="preserve">treat everyone you meet at </w:t>
      </w:r>
      <w:r>
        <w:rPr>
          <w:rFonts w:ascii="Helvetica" w:eastAsia="Times New Roman" w:hAnsi="Helvetica" w:cs="Helvetica"/>
          <w:color w:val="555759"/>
          <w:spacing w:val="-5"/>
          <w:sz w:val="24"/>
          <w:szCs w:val="24"/>
        </w:rPr>
        <w:t>The Melbourne Eastern Private Hospital</w:t>
      </w:r>
      <w:r w:rsidRPr="00894816">
        <w:rPr>
          <w:rFonts w:ascii="Helvetica" w:eastAsia="Times New Roman" w:hAnsi="Helvetica" w:cs="Helvetica"/>
          <w:color w:val="555759"/>
          <w:spacing w:val="-5"/>
          <w:sz w:val="24"/>
          <w:szCs w:val="24"/>
        </w:rPr>
        <w:t xml:space="preserve"> </w:t>
      </w:r>
      <w:r w:rsidRPr="00894816">
        <w:rPr>
          <w:rFonts w:ascii="Helvetica" w:eastAsia="Times New Roman" w:hAnsi="Helvetica" w:cs="Helvetica"/>
          <w:color w:val="555759"/>
          <w:spacing w:val="-5"/>
          <w:sz w:val="24"/>
          <w:szCs w:val="24"/>
        </w:rPr>
        <w:t xml:space="preserve">with respect and </w:t>
      </w:r>
      <w:proofErr w:type="gramStart"/>
      <w:r w:rsidRPr="00894816">
        <w:rPr>
          <w:rFonts w:ascii="Helvetica" w:eastAsia="Times New Roman" w:hAnsi="Helvetica" w:cs="Helvetica"/>
          <w:color w:val="555759"/>
          <w:spacing w:val="-5"/>
          <w:sz w:val="24"/>
          <w:szCs w:val="24"/>
        </w:rPr>
        <w:t>courtesy</w:t>
      </w:r>
      <w:proofErr w:type="gramEnd"/>
    </w:p>
    <w:p w14:paraId="1D3BF8E9" w14:textId="77777777" w:rsidR="00894816" w:rsidRPr="00894816" w:rsidRDefault="00894816" w:rsidP="0089481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555759"/>
          <w:spacing w:val="-5"/>
          <w:sz w:val="24"/>
          <w:szCs w:val="24"/>
        </w:rPr>
      </w:pPr>
      <w:r w:rsidRPr="00894816">
        <w:rPr>
          <w:rFonts w:ascii="Helvetica" w:eastAsia="Times New Roman" w:hAnsi="Helvetica" w:cs="Helvetica"/>
          <w:color w:val="555759"/>
          <w:spacing w:val="-5"/>
          <w:sz w:val="24"/>
          <w:szCs w:val="24"/>
        </w:rPr>
        <w:t xml:space="preserve">attend your appointments or notify us if you are unable to </w:t>
      </w:r>
      <w:proofErr w:type="gramStart"/>
      <w:r w:rsidRPr="00894816">
        <w:rPr>
          <w:rFonts w:ascii="Helvetica" w:eastAsia="Times New Roman" w:hAnsi="Helvetica" w:cs="Helvetica"/>
          <w:color w:val="555759"/>
          <w:spacing w:val="-5"/>
          <w:sz w:val="24"/>
          <w:szCs w:val="24"/>
        </w:rPr>
        <w:t>attend</w:t>
      </w:r>
      <w:proofErr w:type="gramEnd"/>
    </w:p>
    <w:p w14:paraId="20C8C389" w14:textId="77777777" w:rsidR="00894816" w:rsidRPr="00894816" w:rsidRDefault="00894816" w:rsidP="0089481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555759"/>
          <w:spacing w:val="-5"/>
          <w:sz w:val="24"/>
          <w:szCs w:val="24"/>
        </w:rPr>
      </w:pPr>
      <w:r w:rsidRPr="00894816">
        <w:rPr>
          <w:rFonts w:ascii="Helvetica" w:eastAsia="Times New Roman" w:hAnsi="Helvetica" w:cs="Helvetica"/>
          <w:color w:val="555759"/>
          <w:spacing w:val="-5"/>
          <w:sz w:val="24"/>
          <w:szCs w:val="24"/>
        </w:rPr>
        <w:t>respect the privacy and confidentiality of other people in our care.</w:t>
      </w:r>
    </w:p>
    <w:p w14:paraId="51021DC9" w14:textId="4D9E42A6" w:rsidR="00894816" w:rsidRDefault="00894816" w:rsidP="00894816">
      <w:pPr>
        <w:spacing w:after="100" w:afterAutospacing="1" w:line="240" w:lineRule="auto"/>
        <w:rPr>
          <w:rFonts w:ascii="Helvetica" w:eastAsia="Times New Roman" w:hAnsi="Helvetica" w:cs="Helvetica"/>
          <w:color w:val="555759"/>
          <w:spacing w:val="-5"/>
          <w:sz w:val="24"/>
          <w:szCs w:val="24"/>
        </w:rPr>
      </w:pPr>
      <w:r>
        <w:rPr>
          <w:rFonts w:ascii="Helvetica" w:eastAsia="Times New Roman" w:hAnsi="Helvetica" w:cs="Helvetica"/>
          <w:color w:val="555759"/>
          <w:spacing w:val="-5"/>
          <w:sz w:val="24"/>
          <w:szCs w:val="24"/>
        </w:rPr>
        <w:t>The Melbourne Eastern Private Hospital</w:t>
      </w:r>
      <w:r w:rsidRPr="00894816">
        <w:rPr>
          <w:rFonts w:ascii="Helvetica" w:eastAsia="Times New Roman" w:hAnsi="Helvetica" w:cs="Helvetica"/>
          <w:color w:val="555759"/>
          <w:spacing w:val="-5"/>
          <w:sz w:val="24"/>
          <w:szCs w:val="24"/>
        </w:rPr>
        <w:t xml:space="preserve"> </w:t>
      </w:r>
      <w:r w:rsidRPr="00894816">
        <w:rPr>
          <w:rFonts w:ascii="Helvetica" w:eastAsia="Times New Roman" w:hAnsi="Helvetica" w:cs="Helvetica"/>
          <w:color w:val="555759"/>
          <w:spacing w:val="-5"/>
          <w:sz w:val="24"/>
          <w:szCs w:val="24"/>
        </w:rPr>
        <w:t>supports and has adopted the Australian Charter of Healthcare Rights</w:t>
      </w:r>
      <w:r>
        <w:rPr>
          <w:rFonts w:ascii="Helvetica" w:eastAsia="Times New Roman" w:hAnsi="Helvetica" w:cs="Helvetica"/>
          <w:color w:val="555759"/>
          <w:spacing w:val="-5"/>
          <w:sz w:val="24"/>
          <w:szCs w:val="24"/>
        </w:rPr>
        <w:t>.</w:t>
      </w:r>
    </w:p>
    <w:p w14:paraId="0A6F4753" w14:textId="77777777" w:rsidR="00894816" w:rsidRDefault="00894816" w:rsidP="00894816">
      <w:pPr>
        <w:spacing w:after="100" w:afterAutospacing="1" w:line="240" w:lineRule="auto"/>
        <w:rPr>
          <w:rStyle w:val="h5"/>
          <w:rFonts w:ascii="Helvetica" w:hAnsi="Helvetica" w:cs="Helvetica"/>
          <w:b/>
          <w:bCs/>
          <w:color w:val="555759"/>
          <w:spacing w:val="-5"/>
        </w:rPr>
      </w:pPr>
    </w:p>
    <w:p w14:paraId="00B842DD" w14:textId="77777777" w:rsidR="00894816" w:rsidRDefault="00894816" w:rsidP="00894816">
      <w:pPr>
        <w:spacing w:after="100" w:afterAutospacing="1" w:line="240" w:lineRule="auto"/>
        <w:rPr>
          <w:rStyle w:val="h5"/>
          <w:rFonts w:ascii="Helvetica" w:hAnsi="Helvetica" w:cs="Helvetica"/>
          <w:b/>
          <w:bCs/>
          <w:color w:val="555759"/>
          <w:spacing w:val="-5"/>
        </w:rPr>
      </w:pPr>
    </w:p>
    <w:p w14:paraId="3ACF8668" w14:textId="6A0FF1B3" w:rsidR="00894816" w:rsidRPr="00894816" w:rsidRDefault="00894816" w:rsidP="00894816">
      <w:pPr>
        <w:spacing w:after="100" w:afterAutospacing="1" w:line="240" w:lineRule="auto"/>
        <w:rPr>
          <w:rStyle w:val="h5"/>
          <w:rFonts w:ascii="Helvetica" w:hAnsi="Helvetica" w:cs="Helvetica"/>
          <w:b/>
          <w:bCs/>
          <w:color w:val="555759"/>
          <w:spacing w:val="-5"/>
        </w:rPr>
      </w:pPr>
      <w:r w:rsidRPr="00894816">
        <w:rPr>
          <w:rStyle w:val="h5"/>
          <w:rFonts w:ascii="Helvetica" w:hAnsi="Helvetica" w:cs="Helvetica"/>
          <w:b/>
          <w:bCs/>
          <w:color w:val="555759"/>
          <w:spacing w:val="-5"/>
        </w:rPr>
        <w:t>Australian Charter of Healthcare Rights</w:t>
      </w:r>
    </w:p>
    <w:p w14:paraId="4B6FAA54" w14:textId="2997ACDE" w:rsidR="00894816" w:rsidRPr="00894816" w:rsidRDefault="00894816" w:rsidP="00894816">
      <w:pPr>
        <w:spacing w:after="100" w:afterAutospacing="1" w:line="240" w:lineRule="auto"/>
        <w:rPr>
          <w:rFonts w:ascii="Helvetica" w:hAnsi="Helvetica" w:cs="Helvetica"/>
          <w:color w:val="555759"/>
          <w:spacing w:val="-5"/>
        </w:rPr>
      </w:pPr>
      <w:r>
        <w:rPr>
          <w:rStyle w:val="accordionpreview"/>
          <w:rFonts w:ascii="Helvetica" w:hAnsi="Helvetica" w:cs="Helvetica"/>
          <w:color w:val="555759"/>
          <w:spacing w:val="-5"/>
          <w:sz w:val="20"/>
          <w:szCs w:val="20"/>
        </w:rPr>
        <w:t xml:space="preserve">Everyone has the right to be able to access healthcare. The Australian Government commits to international agreements about human rights that </w:t>
      </w:r>
      <w:proofErr w:type="spellStart"/>
      <w:r>
        <w:rPr>
          <w:rStyle w:val="accordionpreview"/>
          <w:rFonts w:ascii="Helvetica" w:hAnsi="Helvetica" w:cs="Helvetica"/>
          <w:color w:val="555759"/>
          <w:spacing w:val="-5"/>
          <w:sz w:val="20"/>
          <w:szCs w:val="20"/>
        </w:rPr>
        <w:t>recognise</w:t>
      </w:r>
      <w:proofErr w:type="spellEnd"/>
      <w:r>
        <w:rPr>
          <w:rStyle w:val="accordionpreview"/>
          <w:rFonts w:ascii="Helvetica" w:hAnsi="Helvetica" w:cs="Helvetica"/>
          <w:color w:val="555759"/>
          <w:spacing w:val="-5"/>
          <w:sz w:val="20"/>
          <w:szCs w:val="20"/>
        </w:rPr>
        <w:t xml:space="preserve"> everyone’s right to have the highest possible standard of physical and mental healthcare. Australia is a society made up of people with different cultures and ways of life, and the Charter acknowledges and respects these differences.</w:t>
      </w:r>
    </w:p>
    <w:p w14:paraId="1FC38128" w14:textId="77777777" w:rsidR="008D2934" w:rsidRDefault="008D2934"/>
    <w:sectPr w:rsidR="008D29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5B4A3" w14:textId="77777777" w:rsidR="00894816" w:rsidRDefault="00894816" w:rsidP="00894816">
      <w:pPr>
        <w:spacing w:after="0" w:line="240" w:lineRule="auto"/>
      </w:pPr>
      <w:r>
        <w:separator/>
      </w:r>
    </w:p>
  </w:endnote>
  <w:endnote w:type="continuationSeparator" w:id="0">
    <w:p w14:paraId="27658970" w14:textId="77777777" w:rsidR="00894816" w:rsidRDefault="00894816" w:rsidP="0089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77F5" w14:textId="77777777" w:rsidR="00894816" w:rsidRDefault="008948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CDFA" w14:textId="77777777" w:rsidR="00894816" w:rsidRDefault="008948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FA622" w14:textId="77777777" w:rsidR="00894816" w:rsidRDefault="00894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13592" w14:textId="77777777" w:rsidR="00894816" w:rsidRDefault="00894816" w:rsidP="00894816">
      <w:pPr>
        <w:spacing w:after="0" w:line="240" w:lineRule="auto"/>
      </w:pPr>
      <w:r>
        <w:separator/>
      </w:r>
    </w:p>
  </w:footnote>
  <w:footnote w:type="continuationSeparator" w:id="0">
    <w:p w14:paraId="1D3366F6" w14:textId="77777777" w:rsidR="00894816" w:rsidRDefault="00894816" w:rsidP="00894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18AC" w14:textId="77777777" w:rsidR="00894816" w:rsidRDefault="008948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589C" w14:textId="748531CD" w:rsidR="00894816" w:rsidRDefault="00894816">
    <w:pPr>
      <w:pStyle w:val="Header"/>
    </w:pPr>
    <w:r>
      <w:rPr>
        <w:noProof/>
      </w:rPr>
      <w:drawing>
        <wp:inline distT="0" distB="0" distL="0" distR="0" wp14:anchorId="60DEEB2B" wp14:editId="62F0AECE">
          <wp:extent cx="3009900" cy="809625"/>
          <wp:effectExtent l="0" t="0" r="0" b="9525"/>
          <wp:docPr id="1" name="Picture 1" descr="Return to home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turn to home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D4824E" w14:textId="77777777" w:rsidR="00894816" w:rsidRDefault="008948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C8A6" w14:textId="77777777" w:rsidR="00894816" w:rsidRDefault="008948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D6172"/>
    <w:multiLevelType w:val="multilevel"/>
    <w:tmpl w:val="1E66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481C04"/>
    <w:multiLevelType w:val="multilevel"/>
    <w:tmpl w:val="0BFA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7114185">
    <w:abstractNumId w:val="1"/>
  </w:num>
  <w:num w:numId="2" w16cid:durableId="55469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816"/>
    <w:rsid w:val="00894816"/>
    <w:rsid w:val="008D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F1D87F"/>
  <w15:chartTrackingRefBased/>
  <w15:docId w15:val="{F84472B4-0E75-4749-AF5D-B4E6FF6A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5">
    <w:name w:val="h5"/>
    <w:basedOn w:val="DefaultParagraphFont"/>
    <w:rsid w:val="00894816"/>
  </w:style>
  <w:style w:type="character" w:customStyle="1" w:styleId="accordionpreview">
    <w:name w:val="accordion__preview"/>
    <w:basedOn w:val="DefaultParagraphFont"/>
    <w:rsid w:val="00894816"/>
  </w:style>
  <w:style w:type="paragraph" w:styleId="Header">
    <w:name w:val="header"/>
    <w:basedOn w:val="Normal"/>
    <w:link w:val="HeaderChar"/>
    <w:uiPriority w:val="99"/>
    <w:unhideWhenUsed/>
    <w:rsid w:val="00894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816"/>
  </w:style>
  <w:style w:type="paragraph" w:styleId="Footer">
    <w:name w:val="footer"/>
    <w:basedOn w:val="Normal"/>
    <w:link w:val="FooterChar"/>
    <w:uiPriority w:val="99"/>
    <w:unhideWhenUsed/>
    <w:rsid w:val="00894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6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80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1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03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Davies</dc:creator>
  <cp:keywords/>
  <dc:description/>
  <cp:lastModifiedBy>Tanya Davies</cp:lastModifiedBy>
  <cp:revision>1</cp:revision>
  <dcterms:created xsi:type="dcterms:W3CDTF">2023-01-31T23:45:00Z</dcterms:created>
  <dcterms:modified xsi:type="dcterms:W3CDTF">2023-01-31T23:53:00Z</dcterms:modified>
</cp:coreProperties>
</file>